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895C" w14:textId="77777777" w:rsidR="00D90E33" w:rsidRDefault="00F37566" w:rsidP="00EB4161">
      <w:pPr>
        <w:pStyle w:val="Heading1"/>
      </w:pPr>
      <w:r>
        <w:t xml:space="preserve">TPA </w:t>
      </w:r>
      <w:r w:rsidR="00757C4A">
        <w:t xml:space="preserve">Literature </w:t>
      </w:r>
      <w:r w:rsidR="00757C4A" w:rsidRPr="00EB4161">
        <w:t>Retrieval</w:t>
      </w:r>
      <w:r w:rsidR="00757C4A">
        <w:t xml:space="preserve"> </w:t>
      </w:r>
      <w:r w:rsidR="00757C4A" w:rsidRPr="00757C4A">
        <w:t>Summary</w:t>
      </w:r>
      <w:r w:rsidR="00983570">
        <w:t xml:space="preserve"> </w:t>
      </w:r>
    </w:p>
    <w:p w14:paraId="261E3434" w14:textId="5FE40D16" w:rsidR="001773DF" w:rsidRPr="00D90E33" w:rsidRDefault="00983570" w:rsidP="587C9E64">
      <w:pPr>
        <w:rPr>
          <w:b/>
          <w:bCs/>
        </w:rPr>
      </w:pPr>
      <w:r w:rsidRPr="64EA12AC">
        <w:rPr>
          <w:b/>
          <w:bCs/>
        </w:rPr>
        <w:t>(</w:t>
      </w:r>
      <w:r w:rsidR="00757C4A" w:rsidRPr="64EA12AC">
        <w:rPr>
          <w:b/>
          <w:bCs/>
        </w:rPr>
        <w:t>500 words</w:t>
      </w:r>
      <w:r w:rsidR="005A380A" w:rsidRPr="64EA12AC">
        <w:rPr>
          <w:b/>
          <w:bCs/>
        </w:rPr>
        <w:t xml:space="preserve"> + </w:t>
      </w:r>
      <w:r w:rsidR="00F37566" w:rsidRPr="64EA12AC">
        <w:rPr>
          <w:b/>
          <w:bCs/>
        </w:rPr>
        <w:t>3</w:t>
      </w:r>
      <w:r w:rsidR="039E6BE7" w:rsidRPr="64EA12AC">
        <w:rPr>
          <w:b/>
          <w:bCs/>
        </w:rPr>
        <w:t>40</w:t>
      </w:r>
      <w:r w:rsidR="005A380A" w:rsidRPr="64EA12AC">
        <w:rPr>
          <w:b/>
          <w:bCs/>
        </w:rPr>
        <w:t xml:space="preserve"> words on the form = </w:t>
      </w:r>
      <w:r w:rsidR="00F37566" w:rsidRPr="64EA12AC">
        <w:rPr>
          <w:b/>
          <w:bCs/>
        </w:rPr>
        <w:t>8</w:t>
      </w:r>
      <w:r w:rsidR="591F8527" w:rsidRPr="64EA12AC">
        <w:rPr>
          <w:b/>
          <w:bCs/>
        </w:rPr>
        <w:t>40</w:t>
      </w:r>
      <w:r w:rsidR="788448CE" w:rsidRPr="64EA12AC">
        <w:rPr>
          <w:b/>
          <w:bCs/>
        </w:rPr>
        <w:t xml:space="preserve"> </w:t>
      </w:r>
      <w:r w:rsidR="005A380A" w:rsidRPr="64EA12AC">
        <w:rPr>
          <w:b/>
          <w:bCs/>
        </w:rPr>
        <w:t>words max</w:t>
      </w:r>
      <w:r w:rsidR="00D90E33" w:rsidRPr="64EA12AC">
        <w:rPr>
          <w:b/>
          <w:bCs/>
        </w:rPr>
        <w:t>.</w:t>
      </w:r>
      <w:r w:rsidR="00757C4A" w:rsidRPr="64EA12AC">
        <w:rPr>
          <w:b/>
          <w:bCs/>
        </w:rPr>
        <w:t>)</w:t>
      </w:r>
    </w:p>
    <w:p w14:paraId="678C23AA" w14:textId="77777777" w:rsidR="00F37566" w:rsidRDefault="001773DF">
      <w:r>
        <w:t xml:space="preserve">The aim of the </w:t>
      </w:r>
      <w:r w:rsidR="00D81106">
        <w:t>Thesis Preparation Assignment (</w:t>
      </w:r>
      <w:r>
        <w:t>TPA</w:t>
      </w:r>
      <w:r w:rsidR="00D81106">
        <w:t>)</w:t>
      </w:r>
      <w:r>
        <w:t xml:space="preserve"> is to </w:t>
      </w:r>
      <w:r w:rsidR="007450CC">
        <w:t xml:space="preserve">write a literature review in which you </w:t>
      </w:r>
      <w:r>
        <w:t xml:space="preserve">develop a sound argument </w:t>
      </w:r>
      <w:r w:rsidR="00523129">
        <w:t xml:space="preserve">for a specific area of research </w:t>
      </w:r>
      <w:r w:rsidR="00EB4161">
        <w:t>that you will go on to study for your thesis</w:t>
      </w:r>
      <w:r>
        <w:t xml:space="preserve">. </w:t>
      </w:r>
      <w:r w:rsidR="007450CC">
        <w:t xml:space="preserve"> This argument should be</w:t>
      </w:r>
      <w:r>
        <w:t xml:space="preserve"> based on </w:t>
      </w:r>
      <w:r w:rsidR="007450CC">
        <w:t xml:space="preserve">an appraisal of </w:t>
      </w:r>
      <w:r>
        <w:t xml:space="preserve">evidence </w:t>
      </w:r>
      <w:r w:rsidR="000D0924">
        <w:t>and clinical</w:t>
      </w:r>
      <w:r>
        <w:t xml:space="preserve"> need</w:t>
      </w:r>
      <w:r w:rsidR="00F55843">
        <w:t xml:space="preserve">, </w:t>
      </w:r>
      <w:r w:rsidR="001D7209">
        <w:t>as well as</w:t>
      </w:r>
      <w:r w:rsidR="00F55843">
        <w:t xml:space="preserve"> drawing on relevant theory</w:t>
      </w:r>
      <w:r>
        <w:t xml:space="preserve">. </w:t>
      </w:r>
      <w:r w:rsidR="00F55843">
        <w:t xml:space="preserve">In order to identify appropriate literature to include in the TPA you need </w:t>
      </w:r>
      <w:r w:rsidR="009A017F">
        <w:t>t</w:t>
      </w:r>
      <w:r w:rsidR="001D7209">
        <w:t xml:space="preserve">o build a search strategy which </w:t>
      </w:r>
      <w:r w:rsidR="009A017F">
        <w:t>is likely to involve using a variety of different methods</w:t>
      </w:r>
      <w:r w:rsidR="00F55843">
        <w:t xml:space="preserve">.  </w:t>
      </w:r>
      <w:r w:rsidR="007450CC">
        <w:t>In marking the assignment, we will be looking for evidence of how you went about doing this</w:t>
      </w:r>
      <w:r w:rsidR="00F55843">
        <w:t xml:space="preserve"> (this maps directly onto the ‘gathering’ domain)</w:t>
      </w:r>
      <w:r w:rsidR="007450CC">
        <w:t>.</w:t>
      </w:r>
      <w:r>
        <w:t xml:space="preserve"> </w:t>
      </w:r>
    </w:p>
    <w:p w14:paraId="6AE4DC47" w14:textId="4BCE8B91" w:rsidR="000D0924" w:rsidRDefault="009A017F">
      <w:r>
        <w:t>The checklist below is designed to guide you through the process.  None of the methods</w:t>
      </w:r>
      <w:r w:rsidR="001773DF">
        <w:t xml:space="preserve"> listed is compulsory. What </w:t>
      </w:r>
      <w:r w:rsidR="0BA9D2E1">
        <w:t>you must do</w:t>
      </w:r>
      <w:r w:rsidR="001773DF">
        <w:t xml:space="preserve"> is </w:t>
      </w:r>
      <w:r>
        <w:t xml:space="preserve">provide </w:t>
      </w:r>
      <w:r w:rsidR="001773DF">
        <w:t xml:space="preserve">a clear thread of how you found the literature you </w:t>
      </w:r>
      <w:r>
        <w:t>used in the review</w:t>
      </w:r>
      <w:r w:rsidR="43E821AE">
        <w:t>, including key background literature</w:t>
      </w:r>
      <w:r w:rsidR="001773DF">
        <w:t xml:space="preserve">. Use the checklist below to highlight your approach to each strategy, even if that means </w:t>
      </w:r>
      <w:r w:rsidR="00F37566">
        <w:t>explaining</w:t>
      </w:r>
      <w:r w:rsidR="001773DF">
        <w:t xml:space="preserve"> why it was not selected. T</w:t>
      </w:r>
      <w:r w:rsidR="00983570">
        <w:t>h</w:t>
      </w:r>
      <w:r w:rsidR="001773DF">
        <w:t xml:space="preserve">us, there should be some text adjacent to </w:t>
      </w:r>
      <w:r w:rsidR="00FA7D06">
        <w:t>each</w:t>
      </w:r>
      <w:r w:rsidR="001773DF">
        <w:t xml:space="preserve"> method listed (and you can add further methods</w:t>
      </w:r>
      <w:r w:rsidR="00F37566">
        <w:t xml:space="preserve"> and change the order of the rows if necessary to provide a more accurate chronological account</w:t>
      </w:r>
      <w:r w:rsidR="001773DF">
        <w:t xml:space="preserve">). </w:t>
      </w:r>
    </w:p>
    <w:tbl>
      <w:tblPr>
        <w:tblStyle w:val="TableGrid"/>
        <w:tblW w:w="10549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860"/>
      </w:tblGrid>
      <w:tr w:rsidR="000D0924" w14:paraId="143B8CA2" w14:textId="77777777" w:rsidTr="64EA12AC">
        <w:trPr>
          <w:trHeight w:val="300"/>
        </w:trPr>
        <w:tc>
          <w:tcPr>
            <w:tcW w:w="1980" w:type="dxa"/>
          </w:tcPr>
          <w:p w14:paraId="206DFFD0" w14:textId="77777777" w:rsidR="000D0924" w:rsidRPr="00613B9A" w:rsidRDefault="009A017F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709" w:type="dxa"/>
          </w:tcPr>
          <w:p w14:paraId="2FE437C0" w14:textId="77777777" w:rsidR="000D0924" w:rsidRPr="00613B9A" w:rsidRDefault="000D0924">
            <w:pPr>
              <w:rPr>
                <w:b/>
              </w:rPr>
            </w:pPr>
            <w:r w:rsidRPr="00613B9A">
              <w:rPr>
                <w:b/>
              </w:rPr>
              <w:t>Yes/No</w:t>
            </w:r>
          </w:p>
        </w:tc>
        <w:tc>
          <w:tcPr>
            <w:tcW w:w="7860" w:type="dxa"/>
          </w:tcPr>
          <w:p w14:paraId="394F31F2" w14:textId="644EB2C0" w:rsidR="000D0924" w:rsidRPr="00613B9A" w:rsidRDefault="0DE41CFA" w:rsidP="587C9E64">
            <w:pPr>
              <w:rPr>
                <w:b/>
                <w:bCs/>
              </w:rPr>
            </w:pPr>
            <w:r w:rsidRPr="587C9E64">
              <w:rPr>
                <w:b/>
                <w:bCs/>
              </w:rPr>
              <w:t xml:space="preserve">Please provide some detail on </w:t>
            </w:r>
            <w:r w:rsidR="4861921C" w:rsidRPr="587C9E64">
              <w:rPr>
                <w:b/>
                <w:bCs/>
              </w:rPr>
              <w:t xml:space="preserve">how you used </w:t>
            </w:r>
            <w:r w:rsidR="25F0C9E4" w:rsidRPr="587C9E64">
              <w:rPr>
                <w:b/>
                <w:bCs/>
              </w:rPr>
              <w:t>each</w:t>
            </w:r>
            <w:r w:rsidR="4861921C" w:rsidRPr="587C9E64">
              <w:rPr>
                <w:b/>
                <w:bCs/>
              </w:rPr>
              <w:t xml:space="preserve"> approach. If not used, </w:t>
            </w:r>
            <w:r w:rsidR="2F0D95E5" w:rsidRPr="587C9E64">
              <w:rPr>
                <w:b/>
                <w:bCs/>
              </w:rPr>
              <w:t>please say why not.</w:t>
            </w:r>
          </w:p>
        </w:tc>
      </w:tr>
      <w:tr w:rsidR="000D0924" w14:paraId="663A7C52" w14:textId="77777777" w:rsidTr="64EA12AC">
        <w:trPr>
          <w:trHeight w:val="300"/>
        </w:trPr>
        <w:tc>
          <w:tcPr>
            <w:tcW w:w="1980" w:type="dxa"/>
          </w:tcPr>
          <w:p w14:paraId="145513F6" w14:textId="54CD63AE" w:rsidR="00983570" w:rsidRDefault="000F17AC">
            <w:r>
              <w:t>Already familiar with some relevant papers</w:t>
            </w:r>
            <w:r w:rsidR="0E60087E">
              <w:t>.</w:t>
            </w:r>
          </w:p>
        </w:tc>
        <w:tc>
          <w:tcPr>
            <w:tcW w:w="709" w:type="dxa"/>
          </w:tcPr>
          <w:p w14:paraId="672A6659" w14:textId="77777777" w:rsidR="000D0924" w:rsidRDefault="000D0924"/>
        </w:tc>
        <w:tc>
          <w:tcPr>
            <w:tcW w:w="7860" w:type="dxa"/>
          </w:tcPr>
          <w:p w14:paraId="0A37501D" w14:textId="77777777" w:rsidR="000D0924" w:rsidRDefault="000D0924"/>
        </w:tc>
      </w:tr>
      <w:tr w:rsidR="000D0924" w14:paraId="07ED12D3" w14:textId="77777777" w:rsidTr="64EA12AC">
        <w:trPr>
          <w:trHeight w:val="300"/>
        </w:trPr>
        <w:tc>
          <w:tcPr>
            <w:tcW w:w="1980" w:type="dxa"/>
          </w:tcPr>
          <w:p w14:paraId="528CFB3D" w14:textId="1B632FFF" w:rsidR="00983570" w:rsidRDefault="000F17AC">
            <w:r>
              <w:t>Papers highlighted by my supervisor during discussions</w:t>
            </w:r>
            <w:r w:rsidR="012B7DDC">
              <w:t>.</w:t>
            </w:r>
          </w:p>
        </w:tc>
        <w:tc>
          <w:tcPr>
            <w:tcW w:w="709" w:type="dxa"/>
          </w:tcPr>
          <w:p w14:paraId="02EB378F" w14:textId="77777777" w:rsidR="000D0924" w:rsidRDefault="000D0924"/>
        </w:tc>
        <w:tc>
          <w:tcPr>
            <w:tcW w:w="7860" w:type="dxa"/>
          </w:tcPr>
          <w:p w14:paraId="6A05A809" w14:textId="77777777" w:rsidR="000D0924" w:rsidRDefault="000D0924"/>
        </w:tc>
      </w:tr>
      <w:tr w:rsidR="000D0924" w14:paraId="5C6EDE15" w14:textId="77777777" w:rsidTr="64EA12AC">
        <w:trPr>
          <w:trHeight w:val="300"/>
        </w:trPr>
        <w:tc>
          <w:tcPr>
            <w:tcW w:w="1980" w:type="dxa"/>
          </w:tcPr>
          <w:p w14:paraId="2D0E895C" w14:textId="77777777" w:rsidR="000D0924" w:rsidRDefault="000F17AC">
            <w:r>
              <w:t>NICE guidelines/</w:t>
            </w:r>
          </w:p>
          <w:p w14:paraId="731215A7" w14:textId="77777777" w:rsidR="00983570" w:rsidRDefault="000F17AC">
            <w:r>
              <w:t>Other international guidelines</w:t>
            </w:r>
          </w:p>
        </w:tc>
        <w:tc>
          <w:tcPr>
            <w:tcW w:w="709" w:type="dxa"/>
          </w:tcPr>
          <w:p w14:paraId="41C8F396" w14:textId="77777777" w:rsidR="000D0924" w:rsidRDefault="000D0924"/>
        </w:tc>
        <w:tc>
          <w:tcPr>
            <w:tcW w:w="7860" w:type="dxa"/>
          </w:tcPr>
          <w:p w14:paraId="72A3D3EC" w14:textId="77777777" w:rsidR="000D0924" w:rsidRDefault="000D0924"/>
        </w:tc>
      </w:tr>
      <w:tr w:rsidR="000D0924" w14:paraId="7CC90DE4" w14:textId="77777777" w:rsidTr="64EA12AC">
        <w:trPr>
          <w:trHeight w:val="1305"/>
        </w:trPr>
        <w:tc>
          <w:tcPr>
            <w:tcW w:w="1980" w:type="dxa"/>
          </w:tcPr>
          <w:p w14:paraId="4794CAA5" w14:textId="3894605F" w:rsidR="000D0924" w:rsidRDefault="000F17AC">
            <w:r>
              <w:t>NHS and other government policies (including international</w:t>
            </w:r>
            <w:r w:rsidR="34BB0B02">
              <w:t>)</w:t>
            </w:r>
            <w:r w:rsidR="2ACA56EE">
              <w:t>.</w:t>
            </w:r>
          </w:p>
        </w:tc>
        <w:tc>
          <w:tcPr>
            <w:tcW w:w="709" w:type="dxa"/>
          </w:tcPr>
          <w:p w14:paraId="0E27B00A" w14:textId="77777777" w:rsidR="000D0924" w:rsidRDefault="000D0924"/>
        </w:tc>
        <w:tc>
          <w:tcPr>
            <w:tcW w:w="7860" w:type="dxa"/>
          </w:tcPr>
          <w:p w14:paraId="60061E4C" w14:textId="77777777" w:rsidR="000D0924" w:rsidRDefault="000D0924"/>
        </w:tc>
      </w:tr>
      <w:tr w:rsidR="587C9E64" w14:paraId="27A37047" w14:textId="77777777" w:rsidTr="64EA12AC">
        <w:trPr>
          <w:trHeight w:val="2535"/>
        </w:trPr>
        <w:tc>
          <w:tcPr>
            <w:tcW w:w="1980" w:type="dxa"/>
          </w:tcPr>
          <w:p w14:paraId="5B9A7FA9" w14:textId="015AE929" w:rsidR="0BF1E580" w:rsidRDefault="0BF1E580">
            <w:r>
              <w:t>General scoping searches using relevant terms. State database (eg Google Scholar, OneSearch,</w:t>
            </w:r>
            <w:r w:rsidR="231A6A33">
              <w:t xml:space="preserve"> TRIP</w:t>
            </w:r>
            <w:r>
              <w:t xml:space="preserve"> Medline, etc.)</w:t>
            </w:r>
            <w:r w:rsidR="469E574B">
              <w:t>.</w:t>
            </w:r>
          </w:p>
        </w:tc>
        <w:tc>
          <w:tcPr>
            <w:tcW w:w="709" w:type="dxa"/>
          </w:tcPr>
          <w:p w14:paraId="200648C4" w14:textId="7982A626" w:rsidR="587C9E64" w:rsidRDefault="587C9E64" w:rsidP="587C9E64"/>
        </w:tc>
        <w:tc>
          <w:tcPr>
            <w:tcW w:w="7860" w:type="dxa"/>
          </w:tcPr>
          <w:p w14:paraId="16D30180" w14:textId="54508FCE" w:rsidR="587C9E64" w:rsidRDefault="587C9E64" w:rsidP="587C9E64"/>
        </w:tc>
      </w:tr>
      <w:tr w:rsidR="587C9E64" w14:paraId="6A0D29FE" w14:textId="77777777" w:rsidTr="64EA12AC">
        <w:trPr>
          <w:trHeight w:val="1290"/>
        </w:trPr>
        <w:tc>
          <w:tcPr>
            <w:tcW w:w="1980" w:type="dxa"/>
          </w:tcPr>
          <w:p w14:paraId="1619FC65" w14:textId="3EBD5DDC" w:rsidR="62A99F5F" w:rsidRDefault="62A99F5F">
            <w:r>
              <w:lastRenderedPageBreak/>
              <w:t>Systematic searches using academic database</w:t>
            </w:r>
            <w:r w:rsidR="13508834">
              <w:t>(</w:t>
            </w:r>
            <w:r>
              <w:t>s</w:t>
            </w:r>
            <w:r w:rsidR="72C8A544">
              <w:t>)</w:t>
            </w:r>
            <w:r>
              <w:t xml:space="preserve"> e.g. PsycInfo, Medline, Scopus.</w:t>
            </w:r>
            <w:r w:rsidR="720ADB0B">
              <w:t xml:space="preserve"> I</w:t>
            </w:r>
            <w:r>
              <w:t>nclud</w:t>
            </w:r>
            <w:r w:rsidR="5D67B113">
              <w:t>e</w:t>
            </w:r>
            <w:r w:rsidR="72A2FACC">
              <w:t xml:space="preserve"> </w:t>
            </w:r>
            <w:r>
              <w:t>extensive search terms/detailed Boolean search strings</w:t>
            </w:r>
            <w:r w:rsidR="354B863C">
              <w:t>.</w:t>
            </w:r>
          </w:p>
        </w:tc>
        <w:tc>
          <w:tcPr>
            <w:tcW w:w="709" w:type="dxa"/>
          </w:tcPr>
          <w:p w14:paraId="0E15D3A2" w14:textId="056079A0" w:rsidR="587C9E64" w:rsidRDefault="587C9E64" w:rsidP="587C9E64"/>
        </w:tc>
        <w:tc>
          <w:tcPr>
            <w:tcW w:w="7860" w:type="dxa"/>
          </w:tcPr>
          <w:p w14:paraId="6B764723" w14:textId="3DB93452" w:rsidR="587C9E64" w:rsidRDefault="587C9E64" w:rsidP="587C9E64"/>
        </w:tc>
      </w:tr>
      <w:tr w:rsidR="00613B9A" w14:paraId="095FDFDE" w14:textId="77777777" w:rsidTr="64EA12AC">
        <w:trPr>
          <w:trHeight w:val="300"/>
        </w:trPr>
        <w:tc>
          <w:tcPr>
            <w:tcW w:w="1980" w:type="dxa"/>
          </w:tcPr>
          <w:p w14:paraId="7689A2F2" w14:textId="58DDF1E9" w:rsidR="00613B9A" w:rsidRDefault="00613B9A">
            <w:r>
              <w:t>Backwards and forwards citation searches</w:t>
            </w:r>
            <w:r w:rsidR="7C7206E0">
              <w:t>.</w:t>
            </w:r>
          </w:p>
        </w:tc>
        <w:tc>
          <w:tcPr>
            <w:tcW w:w="709" w:type="dxa"/>
          </w:tcPr>
          <w:p w14:paraId="4B94D5A5" w14:textId="77777777" w:rsidR="00613B9A" w:rsidRDefault="00613B9A"/>
        </w:tc>
        <w:tc>
          <w:tcPr>
            <w:tcW w:w="7860" w:type="dxa"/>
          </w:tcPr>
          <w:p w14:paraId="3DEEC669" w14:textId="77777777" w:rsidR="00613B9A" w:rsidRDefault="00613B9A"/>
        </w:tc>
      </w:tr>
      <w:tr w:rsidR="00293690" w14:paraId="14B0D782" w14:textId="77777777" w:rsidTr="64EA12AC">
        <w:trPr>
          <w:trHeight w:val="300"/>
        </w:trPr>
        <w:tc>
          <w:tcPr>
            <w:tcW w:w="1980" w:type="dxa"/>
          </w:tcPr>
          <w:p w14:paraId="1BB208FE" w14:textId="53E45D7C" w:rsidR="00983570" w:rsidRDefault="00293690">
            <w:r>
              <w:t>Author based searches for similar studies to those for inclusion</w:t>
            </w:r>
            <w:r w:rsidR="62DAFAF9">
              <w:t>.</w:t>
            </w:r>
          </w:p>
        </w:tc>
        <w:tc>
          <w:tcPr>
            <w:tcW w:w="709" w:type="dxa"/>
          </w:tcPr>
          <w:p w14:paraId="45FB0818" w14:textId="77777777" w:rsidR="00293690" w:rsidRDefault="00293690"/>
        </w:tc>
        <w:tc>
          <w:tcPr>
            <w:tcW w:w="7860" w:type="dxa"/>
          </w:tcPr>
          <w:p w14:paraId="049F31CB" w14:textId="77777777" w:rsidR="00293690" w:rsidRDefault="00293690"/>
        </w:tc>
      </w:tr>
      <w:tr w:rsidR="000D0924" w14:paraId="43C607AB" w14:textId="77777777" w:rsidTr="64EA12AC">
        <w:trPr>
          <w:trHeight w:val="300"/>
        </w:trPr>
        <w:tc>
          <w:tcPr>
            <w:tcW w:w="1980" w:type="dxa"/>
          </w:tcPr>
          <w:p w14:paraId="3CF2D8B6" w14:textId="397C7448" w:rsidR="00983570" w:rsidRDefault="00983570" w:rsidP="00D90E33">
            <w:r>
              <w:t>Other</w:t>
            </w:r>
            <w:r w:rsidR="302A1F6A">
              <w:t xml:space="preserve"> </w:t>
            </w:r>
            <w:r w:rsidR="1AC458C3">
              <w:t>literature</w:t>
            </w:r>
            <w:r w:rsidR="302A1F6A">
              <w:t xml:space="preserve"> searched </w:t>
            </w:r>
            <w:r w:rsidR="2101AEB3">
              <w:t xml:space="preserve">for </w:t>
            </w:r>
            <w:r w:rsidR="302A1F6A">
              <w:t>e.g. doctoral theses, ‘grey’ literature such as res</w:t>
            </w:r>
            <w:r w:rsidR="3B71E62A">
              <w:t>earch not published in peer-reviewed journals.</w:t>
            </w:r>
            <w:r w:rsidR="746D453E">
              <w:t xml:space="preserve"> If using other sources please give reasons e.g. insufficient published research</w:t>
            </w:r>
            <w:r w:rsidR="59693DF4">
              <w:t>.</w:t>
            </w:r>
          </w:p>
        </w:tc>
        <w:tc>
          <w:tcPr>
            <w:tcW w:w="709" w:type="dxa"/>
          </w:tcPr>
          <w:p w14:paraId="0FB78278" w14:textId="77777777" w:rsidR="000D0924" w:rsidRDefault="000D0924"/>
        </w:tc>
        <w:tc>
          <w:tcPr>
            <w:tcW w:w="7860" w:type="dxa"/>
          </w:tcPr>
          <w:p w14:paraId="1FC39945" w14:textId="77777777" w:rsidR="000D0924" w:rsidRDefault="000D0924"/>
        </w:tc>
      </w:tr>
    </w:tbl>
    <w:p w14:paraId="34CE0A41" w14:textId="77777777" w:rsidR="001773DF" w:rsidRDefault="001773DF"/>
    <w:sectPr w:rsidR="001773DF" w:rsidSect="00D90E3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F3C5" w14:textId="77777777" w:rsidR="00D90E33" w:rsidRDefault="00D90E33" w:rsidP="00D90E33">
      <w:pPr>
        <w:spacing w:after="0" w:line="240" w:lineRule="auto"/>
      </w:pPr>
      <w:r>
        <w:separator/>
      </w:r>
    </w:p>
  </w:endnote>
  <w:endnote w:type="continuationSeparator" w:id="0">
    <w:p w14:paraId="6D98A12B" w14:textId="77777777" w:rsidR="00D90E33" w:rsidRDefault="00D90E33" w:rsidP="00D9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98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D90E33" w:rsidRDefault="00D90E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A3A63" w14:textId="6A85A455" w:rsidR="00D90E33" w:rsidRDefault="587C9E64">
    <w:pPr>
      <w:pStyle w:val="Footer"/>
    </w:pPr>
    <w:r>
      <w:t>V. 2.0  08/10/23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DB82" w14:textId="77777777" w:rsidR="00D90E33" w:rsidRDefault="00D90E33" w:rsidP="00D90E33">
      <w:pPr>
        <w:spacing w:after="0" w:line="240" w:lineRule="auto"/>
      </w:pPr>
      <w:r>
        <w:separator/>
      </w:r>
    </w:p>
  </w:footnote>
  <w:footnote w:type="continuationSeparator" w:id="0">
    <w:p w14:paraId="5997CC1D" w14:textId="77777777" w:rsidR="00D90E33" w:rsidRDefault="00D90E33" w:rsidP="00D9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87C9E64" w14:paraId="5BA9A155" w14:textId="77777777" w:rsidTr="587C9E64">
      <w:trPr>
        <w:trHeight w:val="300"/>
      </w:trPr>
      <w:tc>
        <w:tcPr>
          <w:tcW w:w="3485" w:type="dxa"/>
        </w:tcPr>
        <w:p w14:paraId="08EEE32F" w14:textId="50543D06" w:rsidR="587C9E64" w:rsidRDefault="587C9E64" w:rsidP="587C9E64">
          <w:pPr>
            <w:pStyle w:val="Header"/>
            <w:ind w:left="-115"/>
          </w:pPr>
        </w:p>
      </w:tc>
      <w:tc>
        <w:tcPr>
          <w:tcW w:w="3485" w:type="dxa"/>
        </w:tcPr>
        <w:p w14:paraId="19AD283E" w14:textId="27CEF3D3" w:rsidR="587C9E64" w:rsidRDefault="587C9E64" w:rsidP="587C9E64">
          <w:pPr>
            <w:pStyle w:val="Header"/>
            <w:jc w:val="center"/>
          </w:pPr>
        </w:p>
      </w:tc>
      <w:tc>
        <w:tcPr>
          <w:tcW w:w="3485" w:type="dxa"/>
        </w:tcPr>
        <w:p w14:paraId="5A1EC0D1" w14:textId="0C425117" w:rsidR="587C9E64" w:rsidRDefault="587C9E64" w:rsidP="587C9E64">
          <w:pPr>
            <w:pStyle w:val="Header"/>
            <w:ind w:right="-115"/>
            <w:jc w:val="right"/>
          </w:pPr>
        </w:p>
      </w:tc>
    </w:tr>
  </w:tbl>
  <w:p w14:paraId="1E02EDD4" w14:textId="398EA4B9" w:rsidR="587C9E64" w:rsidRDefault="587C9E64" w:rsidP="587C9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DF"/>
    <w:rsid w:val="000D0924"/>
    <w:rsid w:val="000F17AC"/>
    <w:rsid w:val="00162D95"/>
    <w:rsid w:val="001773DF"/>
    <w:rsid w:val="001D7209"/>
    <w:rsid w:val="001F4ACC"/>
    <w:rsid w:val="00293690"/>
    <w:rsid w:val="00302EFD"/>
    <w:rsid w:val="003C09C9"/>
    <w:rsid w:val="003F612D"/>
    <w:rsid w:val="00523129"/>
    <w:rsid w:val="005A380A"/>
    <w:rsid w:val="005F0697"/>
    <w:rsid w:val="00613B9A"/>
    <w:rsid w:val="007450CC"/>
    <w:rsid w:val="00757C4A"/>
    <w:rsid w:val="007C5B9D"/>
    <w:rsid w:val="0081A81F"/>
    <w:rsid w:val="008F3106"/>
    <w:rsid w:val="00983570"/>
    <w:rsid w:val="009A017F"/>
    <w:rsid w:val="00BA6EBA"/>
    <w:rsid w:val="00C917F4"/>
    <w:rsid w:val="00C95D22"/>
    <w:rsid w:val="00D54AA7"/>
    <w:rsid w:val="00D60F98"/>
    <w:rsid w:val="00D81106"/>
    <w:rsid w:val="00D90E33"/>
    <w:rsid w:val="00E45D21"/>
    <w:rsid w:val="00EB4161"/>
    <w:rsid w:val="00F37566"/>
    <w:rsid w:val="00F55843"/>
    <w:rsid w:val="00FA7D06"/>
    <w:rsid w:val="012B7DDC"/>
    <w:rsid w:val="021D7880"/>
    <w:rsid w:val="028D06E0"/>
    <w:rsid w:val="039E6BE7"/>
    <w:rsid w:val="03B948E1"/>
    <w:rsid w:val="05310FFD"/>
    <w:rsid w:val="06F0E9A3"/>
    <w:rsid w:val="09919090"/>
    <w:rsid w:val="0A288A65"/>
    <w:rsid w:val="0B2DE75D"/>
    <w:rsid w:val="0BA9D2E1"/>
    <w:rsid w:val="0BF1E580"/>
    <w:rsid w:val="0DE41CFA"/>
    <w:rsid w:val="0E60087E"/>
    <w:rsid w:val="13508834"/>
    <w:rsid w:val="165EFFFF"/>
    <w:rsid w:val="1891A2F7"/>
    <w:rsid w:val="1AC458C3"/>
    <w:rsid w:val="1EE7BC1E"/>
    <w:rsid w:val="2101AEB3"/>
    <w:rsid w:val="221F5CE0"/>
    <w:rsid w:val="231A6A33"/>
    <w:rsid w:val="2556FDA2"/>
    <w:rsid w:val="25F0C9E4"/>
    <w:rsid w:val="27E336F7"/>
    <w:rsid w:val="297F0758"/>
    <w:rsid w:val="2ACA56EE"/>
    <w:rsid w:val="2B0B634A"/>
    <w:rsid w:val="2D573244"/>
    <w:rsid w:val="2F0D95E5"/>
    <w:rsid w:val="302A1F6A"/>
    <w:rsid w:val="31617C71"/>
    <w:rsid w:val="32FD4CD2"/>
    <w:rsid w:val="34991D33"/>
    <w:rsid w:val="34BB0B02"/>
    <w:rsid w:val="354B863C"/>
    <w:rsid w:val="35750EF2"/>
    <w:rsid w:val="396C8E56"/>
    <w:rsid w:val="3B058232"/>
    <w:rsid w:val="3B085EB7"/>
    <w:rsid w:val="3B104C3D"/>
    <w:rsid w:val="3B71E62A"/>
    <w:rsid w:val="3CAC1C9E"/>
    <w:rsid w:val="3E3FFF79"/>
    <w:rsid w:val="3FDBCFDA"/>
    <w:rsid w:val="3FE3BD60"/>
    <w:rsid w:val="400C5A2C"/>
    <w:rsid w:val="410C9D31"/>
    <w:rsid w:val="417F8DC1"/>
    <w:rsid w:val="41A82A8D"/>
    <w:rsid w:val="4313709C"/>
    <w:rsid w:val="4343FAEE"/>
    <w:rsid w:val="43E821AE"/>
    <w:rsid w:val="44DFCB4F"/>
    <w:rsid w:val="464B115E"/>
    <w:rsid w:val="467B9BB0"/>
    <w:rsid w:val="469E574B"/>
    <w:rsid w:val="4861921C"/>
    <w:rsid w:val="4BF4CA90"/>
    <w:rsid w:val="4C89022B"/>
    <w:rsid w:val="4F5CB4A4"/>
    <w:rsid w:val="50F88505"/>
    <w:rsid w:val="5767C689"/>
    <w:rsid w:val="587C9E64"/>
    <w:rsid w:val="591F8527"/>
    <w:rsid w:val="59693DF4"/>
    <w:rsid w:val="5B348545"/>
    <w:rsid w:val="5C172E67"/>
    <w:rsid w:val="5D67B113"/>
    <w:rsid w:val="5DB2FEC8"/>
    <w:rsid w:val="62A99F5F"/>
    <w:rsid w:val="62DAFAF9"/>
    <w:rsid w:val="64EA12AC"/>
    <w:rsid w:val="65BE10AD"/>
    <w:rsid w:val="6A46A89B"/>
    <w:rsid w:val="6A9181D0"/>
    <w:rsid w:val="6F64F2F3"/>
    <w:rsid w:val="720ADB0B"/>
    <w:rsid w:val="729C93B5"/>
    <w:rsid w:val="72A2FACC"/>
    <w:rsid w:val="72C8A544"/>
    <w:rsid w:val="746D453E"/>
    <w:rsid w:val="763BDE7D"/>
    <w:rsid w:val="788448CE"/>
    <w:rsid w:val="7C7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7CFF"/>
  <w15:chartTrackingRefBased/>
  <w15:docId w15:val="{AA8B6776-0EBD-4117-9709-2422FB9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6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D21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5D21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E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9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>Lancaster University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Sellwood, Bill</dc:creator>
  <cp:keywords/>
  <dc:description/>
  <cp:lastModifiedBy>Hodge, Suzanne</cp:lastModifiedBy>
  <cp:revision>2</cp:revision>
  <dcterms:created xsi:type="dcterms:W3CDTF">2023-10-25T09:15:00Z</dcterms:created>
  <dcterms:modified xsi:type="dcterms:W3CDTF">2023-10-25T09:15:00Z</dcterms:modified>
</cp:coreProperties>
</file>